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9DF6" w14:textId="77777777" w:rsidR="004F6446" w:rsidRDefault="00000000">
      <w:pPr>
        <w:tabs>
          <w:tab w:val="left" w:pos="360"/>
        </w:tabs>
        <w:jc w:val="center"/>
        <w:rPr>
          <w:b/>
          <w:smallCaps/>
          <w:sz w:val="36"/>
          <w:szCs w:val="36"/>
        </w:rPr>
      </w:pPr>
      <w:r>
        <w:rPr>
          <w:b/>
          <w:smallCaps/>
          <w:sz w:val="36"/>
          <w:szCs w:val="36"/>
        </w:rPr>
        <w:t>`</w:t>
      </w:r>
      <w:r>
        <w:rPr>
          <w:noProof/>
        </w:rPr>
        <w:drawing>
          <wp:anchor distT="0" distB="0" distL="0" distR="0" simplePos="0" relativeHeight="251658240" behindDoc="1" locked="0" layoutInCell="1" hidden="0" allowOverlap="1" wp14:anchorId="6F1D21BC" wp14:editId="4BA42D52">
            <wp:simplePos x="0" y="0"/>
            <wp:positionH relativeFrom="column">
              <wp:posOffset>2331720</wp:posOffset>
            </wp:positionH>
            <wp:positionV relativeFrom="paragraph">
              <wp:posOffset>-527627</wp:posOffset>
            </wp:positionV>
            <wp:extent cx="1828800" cy="1837091"/>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28800" cy="1837091"/>
                    </a:xfrm>
                    <a:prstGeom prst="rect">
                      <a:avLst/>
                    </a:prstGeom>
                    <a:ln/>
                  </pic:spPr>
                </pic:pic>
              </a:graphicData>
            </a:graphic>
          </wp:anchor>
        </w:drawing>
      </w:r>
    </w:p>
    <w:p w14:paraId="69A6A933" w14:textId="77777777" w:rsidR="004F6446" w:rsidRDefault="004F6446">
      <w:pPr>
        <w:tabs>
          <w:tab w:val="left" w:pos="360"/>
        </w:tabs>
        <w:jc w:val="center"/>
        <w:rPr>
          <w:b/>
          <w:smallCaps/>
          <w:sz w:val="36"/>
          <w:szCs w:val="36"/>
        </w:rPr>
      </w:pPr>
    </w:p>
    <w:p w14:paraId="39B60AA1" w14:textId="77777777" w:rsidR="004F6446" w:rsidRDefault="004F6446">
      <w:pPr>
        <w:tabs>
          <w:tab w:val="left" w:pos="360"/>
        </w:tabs>
        <w:jc w:val="center"/>
        <w:rPr>
          <w:b/>
          <w:smallCaps/>
          <w:sz w:val="36"/>
          <w:szCs w:val="36"/>
        </w:rPr>
      </w:pPr>
    </w:p>
    <w:p w14:paraId="17C29B0E" w14:textId="77777777" w:rsidR="004F6446" w:rsidRDefault="004F6446">
      <w:pPr>
        <w:tabs>
          <w:tab w:val="left" w:pos="360"/>
        </w:tabs>
        <w:jc w:val="center"/>
        <w:rPr>
          <w:b/>
          <w:smallCaps/>
          <w:sz w:val="36"/>
          <w:szCs w:val="36"/>
        </w:rPr>
      </w:pPr>
    </w:p>
    <w:p w14:paraId="1FC33663" w14:textId="77777777" w:rsidR="004F6446" w:rsidRDefault="00000000">
      <w:pPr>
        <w:tabs>
          <w:tab w:val="left" w:pos="360"/>
        </w:tabs>
        <w:jc w:val="center"/>
        <w:rPr>
          <w:b/>
          <w:smallCaps/>
          <w:sz w:val="36"/>
          <w:szCs w:val="36"/>
        </w:rPr>
      </w:pPr>
      <w:r>
        <w:rPr>
          <w:b/>
          <w:smallCaps/>
          <w:sz w:val="36"/>
          <w:szCs w:val="36"/>
        </w:rPr>
        <w:t>Piedmont North Carolina Firefighters’ Association</w:t>
      </w:r>
    </w:p>
    <w:p w14:paraId="1F0A46B0" w14:textId="77777777" w:rsidR="004F6446" w:rsidRDefault="00000000">
      <w:pPr>
        <w:tabs>
          <w:tab w:val="left" w:pos="360"/>
        </w:tabs>
        <w:jc w:val="center"/>
        <w:rPr>
          <w:b/>
          <w:smallCaps/>
          <w:highlight w:val="white"/>
        </w:rPr>
      </w:pPr>
      <w:r>
        <w:rPr>
          <w:b/>
          <w:smallCaps/>
          <w:highlight w:val="white"/>
        </w:rPr>
        <w:t>First Quarter Membership Meeting</w:t>
      </w:r>
    </w:p>
    <w:p w14:paraId="684695CB" w14:textId="77777777" w:rsidR="004F6446" w:rsidRDefault="00000000">
      <w:pPr>
        <w:tabs>
          <w:tab w:val="left" w:pos="360"/>
        </w:tabs>
        <w:jc w:val="center"/>
        <w:rPr>
          <w:b/>
          <w:smallCaps/>
          <w:highlight w:val="white"/>
        </w:rPr>
      </w:pPr>
      <w:r>
        <w:rPr>
          <w:b/>
          <w:smallCaps/>
          <w:highlight w:val="white"/>
        </w:rPr>
        <w:t>January 25, 2023</w:t>
      </w:r>
    </w:p>
    <w:p w14:paraId="76ED6E00" w14:textId="77777777" w:rsidR="004F6446" w:rsidRDefault="00000000">
      <w:pPr>
        <w:tabs>
          <w:tab w:val="left" w:pos="360"/>
        </w:tabs>
        <w:jc w:val="center"/>
        <w:rPr>
          <w:b/>
          <w:smallCaps/>
          <w:highlight w:val="white"/>
        </w:rPr>
      </w:pPr>
      <w:r>
        <w:rPr>
          <w:b/>
          <w:smallCaps/>
          <w:highlight w:val="white"/>
        </w:rPr>
        <w:t>Siler City Fire Department</w:t>
      </w:r>
    </w:p>
    <w:p w14:paraId="0DA1ED5D" w14:textId="77777777" w:rsidR="004F6446" w:rsidRDefault="004F6446">
      <w:pPr>
        <w:tabs>
          <w:tab w:val="left" w:pos="360"/>
        </w:tabs>
      </w:pPr>
    </w:p>
    <w:p w14:paraId="181BC9E7" w14:textId="77777777" w:rsidR="004F6446" w:rsidRDefault="00000000">
      <w:pPr>
        <w:tabs>
          <w:tab w:val="left" w:pos="360"/>
        </w:tabs>
        <w:rPr>
          <w:b/>
        </w:rPr>
      </w:pPr>
      <w:r>
        <w:rPr>
          <w:b/>
        </w:rPr>
        <w:t xml:space="preserve">Call to order </w:t>
      </w:r>
    </w:p>
    <w:p w14:paraId="7D1D5079" w14:textId="77777777" w:rsidR="004F6446" w:rsidRDefault="00000000">
      <w:pPr>
        <w:tabs>
          <w:tab w:val="left" w:pos="360"/>
        </w:tabs>
      </w:pPr>
      <w:r>
        <w:t xml:space="preserve">Meeting called to order by President Causey at 18:30 followed by introduction of board members and the Pledge of Allegiance.  </w:t>
      </w:r>
    </w:p>
    <w:p w14:paraId="68A51C94" w14:textId="77777777" w:rsidR="004F6446" w:rsidRDefault="00000000">
      <w:pPr>
        <w:tabs>
          <w:tab w:val="left" w:pos="360"/>
        </w:tabs>
      </w:pPr>
      <w:r>
        <w:tab/>
      </w:r>
    </w:p>
    <w:p w14:paraId="214645E4" w14:textId="77777777" w:rsidR="004F6446" w:rsidRDefault="00000000">
      <w:pPr>
        <w:tabs>
          <w:tab w:val="left" w:pos="360"/>
        </w:tabs>
      </w:pPr>
      <w:r>
        <w:rPr>
          <w:b/>
        </w:rPr>
        <w:t xml:space="preserve">Prayer - </w:t>
      </w:r>
      <w:r>
        <w:t xml:space="preserve">Chief Chris Langham </w:t>
      </w:r>
    </w:p>
    <w:p w14:paraId="1FF3F36D" w14:textId="77777777" w:rsidR="004F6446" w:rsidRDefault="00000000">
      <w:pPr>
        <w:tabs>
          <w:tab w:val="left" w:pos="360"/>
        </w:tabs>
      </w:pPr>
      <w:r>
        <w:tab/>
      </w:r>
    </w:p>
    <w:p w14:paraId="6CCE6DE4" w14:textId="77777777" w:rsidR="004F6446" w:rsidRDefault="00000000">
      <w:pPr>
        <w:tabs>
          <w:tab w:val="left" w:pos="360"/>
        </w:tabs>
      </w:pPr>
      <w:r>
        <w:rPr>
          <w:b/>
        </w:rPr>
        <w:t xml:space="preserve">Opening Remarks - </w:t>
      </w:r>
      <w:r>
        <w:t xml:space="preserve">Chief Scott Murphy welcomed everyone to Siler City.  President Causey welcomed everyone to the meeting and to let everyone know this is the 40th Anniversary of the PNCFA.  </w:t>
      </w:r>
    </w:p>
    <w:p w14:paraId="465AC71A" w14:textId="77777777" w:rsidR="004F6446" w:rsidRDefault="004F6446">
      <w:pPr>
        <w:tabs>
          <w:tab w:val="left" w:pos="360"/>
        </w:tabs>
      </w:pPr>
    </w:p>
    <w:p w14:paraId="23951347" w14:textId="77777777" w:rsidR="004F6446" w:rsidRDefault="00000000">
      <w:pPr>
        <w:tabs>
          <w:tab w:val="left" w:pos="360"/>
        </w:tabs>
        <w:rPr>
          <w:b/>
        </w:rPr>
      </w:pPr>
      <w:r>
        <w:rPr>
          <w:b/>
        </w:rPr>
        <w:t>Vendor Opportunity</w:t>
      </w:r>
    </w:p>
    <w:p w14:paraId="291154AD" w14:textId="77777777" w:rsidR="004F6446" w:rsidRDefault="00000000">
      <w:pPr>
        <w:numPr>
          <w:ilvl w:val="0"/>
          <w:numId w:val="1"/>
        </w:numPr>
        <w:pBdr>
          <w:top w:val="nil"/>
          <w:left w:val="nil"/>
          <w:bottom w:val="nil"/>
          <w:right w:val="nil"/>
          <w:between w:val="nil"/>
        </w:pBdr>
        <w:tabs>
          <w:tab w:val="left" w:pos="360"/>
        </w:tabs>
      </w:pPr>
      <w:r>
        <w:t>Atlantic Emergency Solutions (Meal Sponsor)</w:t>
      </w:r>
    </w:p>
    <w:p w14:paraId="18EA2813" w14:textId="77777777" w:rsidR="004F6446" w:rsidRDefault="00000000">
      <w:pPr>
        <w:numPr>
          <w:ilvl w:val="0"/>
          <w:numId w:val="1"/>
        </w:numPr>
        <w:pBdr>
          <w:top w:val="nil"/>
          <w:left w:val="nil"/>
          <w:bottom w:val="nil"/>
          <w:right w:val="nil"/>
          <w:between w:val="nil"/>
        </w:pBdr>
        <w:tabs>
          <w:tab w:val="left" w:pos="360"/>
        </w:tabs>
      </w:pPr>
      <w:r>
        <w:t>Central Carolina Community College</w:t>
      </w:r>
    </w:p>
    <w:p w14:paraId="6A100F5B" w14:textId="77777777" w:rsidR="004F6446" w:rsidRDefault="00000000">
      <w:pPr>
        <w:numPr>
          <w:ilvl w:val="0"/>
          <w:numId w:val="1"/>
        </w:numPr>
        <w:pBdr>
          <w:top w:val="nil"/>
          <w:left w:val="nil"/>
          <w:bottom w:val="nil"/>
          <w:right w:val="nil"/>
          <w:between w:val="nil"/>
        </w:pBdr>
        <w:tabs>
          <w:tab w:val="left" w:pos="360"/>
        </w:tabs>
      </w:pPr>
      <w:r>
        <w:t>D. R. Reynolds Construction</w:t>
      </w:r>
    </w:p>
    <w:p w14:paraId="052A0794" w14:textId="77777777" w:rsidR="004F6446" w:rsidRDefault="00000000">
      <w:pPr>
        <w:numPr>
          <w:ilvl w:val="0"/>
          <w:numId w:val="1"/>
        </w:numPr>
        <w:pBdr>
          <w:top w:val="nil"/>
          <w:left w:val="nil"/>
          <w:bottom w:val="nil"/>
          <w:right w:val="nil"/>
          <w:between w:val="nil"/>
        </w:pBdr>
        <w:tabs>
          <w:tab w:val="left" w:pos="360"/>
        </w:tabs>
      </w:pPr>
      <w:r>
        <w:t>Freedom Fitness Equipment</w:t>
      </w:r>
    </w:p>
    <w:p w14:paraId="3871735C" w14:textId="77777777" w:rsidR="004F6446" w:rsidRDefault="004F6446">
      <w:pPr>
        <w:tabs>
          <w:tab w:val="left" w:pos="360"/>
        </w:tabs>
      </w:pPr>
    </w:p>
    <w:p w14:paraId="73636BE8" w14:textId="77777777" w:rsidR="004F6446" w:rsidRDefault="00000000">
      <w:pPr>
        <w:tabs>
          <w:tab w:val="left" w:pos="360"/>
        </w:tabs>
      </w:pPr>
      <w:r>
        <w:rPr>
          <w:b/>
        </w:rPr>
        <w:t xml:space="preserve">Induction of new board for 2023 - </w:t>
      </w:r>
      <w:r>
        <w:t xml:space="preserve">Chief Brooks conducted the oath of office for the board of directors, Chief Cox administered the oath of office for the President.  President Causey requested all Past Presidents in attendance to join them in swearing in the new board.  </w:t>
      </w:r>
    </w:p>
    <w:p w14:paraId="482F9B2B" w14:textId="77777777" w:rsidR="004F6446" w:rsidRDefault="00000000">
      <w:pPr>
        <w:pBdr>
          <w:top w:val="nil"/>
          <w:left w:val="nil"/>
          <w:bottom w:val="nil"/>
          <w:right w:val="nil"/>
          <w:between w:val="nil"/>
        </w:pBdr>
        <w:tabs>
          <w:tab w:val="left" w:pos="360"/>
        </w:tabs>
        <w:ind w:left="720"/>
      </w:pPr>
      <w:r>
        <w:t>President - Brian Causey</w:t>
      </w:r>
    </w:p>
    <w:p w14:paraId="65608C12" w14:textId="77777777" w:rsidR="004F6446" w:rsidRDefault="00000000">
      <w:pPr>
        <w:pBdr>
          <w:top w:val="nil"/>
          <w:left w:val="nil"/>
          <w:bottom w:val="nil"/>
          <w:right w:val="nil"/>
          <w:between w:val="nil"/>
        </w:pBdr>
        <w:tabs>
          <w:tab w:val="left" w:pos="360"/>
        </w:tabs>
        <w:ind w:left="720"/>
      </w:pPr>
      <w:r>
        <w:t>1st Vice-President - Scott Hackler</w:t>
      </w:r>
    </w:p>
    <w:p w14:paraId="43EA8B5F" w14:textId="77777777" w:rsidR="004F6446" w:rsidRDefault="00000000">
      <w:pPr>
        <w:pBdr>
          <w:top w:val="nil"/>
          <w:left w:val="nil"/>
          <w:bottom w:val="nil"/>
          <w:right w:val="nil"/>
          <w:between w:val="nil"/>
        </w:pBdr>
        <w:tabs>
          <w:tab w:val="left" w:pos="360"/>
        </w:tabs>
        <w:ind w:left="720"/>
      </w:pPr>
      <w:r>
        <w:t>2nd Vice-President - Johnny Blythe</w:t>
      </w:r>
    </w:p>
    <w:p w14:paraId="17F18685" w14:textId="77777777" w:rsidR="004F6446" w:rsidRDefault="00000000">
      <w:pPr>
        <w:pBdr>
          <w:top w:val="nil"/>
          <w:left w:val="nil"/>
          <w:bottom w:val="nil"/>
          <w:right w:val="nil"/>
          <w:between w:val="nil"/>
        </w:pBdr>
        <w:tabs>
          <w:tab w:val="left" w:pos="360"/>
        </w:tabs>
        <w:ind w:left="720"/>
      </w:pPr>
      <w:r>
        <w:t>Northern Director - Chad Garrett</w:t>
      </w:r>
    </w:p>
    <w:p w14:paraId="27C248FA" w14:textId="77777777" w:rsidR="004F6446" w:rsidRDefault="00000000">
      <w:pPr>
        <w:pBdr>
          <w:top w:val="nil"/>
          <w:left w:val="nil"/>
          <w:bottom w:val="nil"/>
          <w:right w:val="nil"/>
          <w:between w:val="nil"/>
        </w:pBdr>
        <w:tabs>
          <w:tab w:val="left" w:pos="360"/>
        </w:tabs>
        <w:ind w:left="720"/>
      </w:pPr>
      <w:r>
        <w:t>Southern Director - Chris White</w:t>
      </w:r>
    </w:p>
    <w:p w14:paraId="63765C2F" w14:textId="77777777" w:rsidR="004F6446" w:rsidRDefault="00000000">
      <w:pPr>
        <w:pBdr>
          <w:top w:val="nil"/>
          <w:left w:val="nil"/>
          <w:bottom w:val="nil"/>
          <w:right w:val="nil"/>
          <w:between w:val="nil"/>
        </w:pBdr>
        <w:tabs>
          <w:tab w:val="left" w:pos="360"/>
        </w:tabs>
        <w:ind w:left="720"/>
      </w:pPr>
      <w:r>
        <w:t>Past President - Steven Roberson</w:t>
      </w:r>
    </w:p>
    <w:p w14:paraId="4EBB6E36" w14:textId="77777777" w:rsidR="004F6446" w:rsidRDefault="00000000">
      <w:pPr>
        <w:pBdr>
          <w:top w:val="nil"/>
          <w:left w:val="nil"/>
          <w:bottom w:val="nil"/>
          <w:right w:val="nil"/>
          <w:between w:val="nil"/>
        </w:pBdr>
        <w:tabs>
          <w:tab w:val="left" w:pos="360"/>
        </w:tabs>
        <w:ind w:left="720"/>
      </w:pPr>
      <w:r>
        <w:t>Treasurer - Ed Brinson</w:t>
      </w:r>
    </w:p>
    <w:p w14:paraId="077FE01E" w14:textId="77777777" w:rsidR="004F6446" w:rsidRDefault="00000000">
      <w:pPr>
        <w:pBdr>
          <w:top w:val="nil"/>
          <w:left w:val="nil"/>
          <w:bottom w:val="nil"/>
          <w:right w:val="nil"/>
          <w:between w:val="nil"/>
        </w:pBdr>
        <w:tabs>
          <w:tab w:val="left" w:pos="360"/>
        </w:tabs>
      </w:pPr>
      <w:r>
        <w:t>President Causey recognized all Past Presidents present with a Lifetime Membership certificate.</w:t>
      </w:r>
    </w:p>
    <w:p w14:paraId="4FC591D9" w14:textId="77777777" w:rsidR="004F6446" w:rsidRDefault="004F6446">
      <w:pPr>
        <w:tabs>
          <w:tab w:val="left" w:pos="360"/>
        </w:tabs>
      </w:pPr>
    </w:p>
    <w:p w14:paraId="69791F73" w14:textId="77777777" w:rsidR="004F6446" w:rsidRDefault="00000000">
      <w:pPr>
        <w:tabs>
          <w:tab w:val="left" w:pos="360"/>
        </w:tabs>
      </w:pPr>
      <w:r>
        <w:rPr>
          <w:b/>
        </w:rPr>
        <w:t xml:space="preserve">Meeting Minutes </w:t>
      </w:r>
      <w:proofErr w:type="gramStart"/>
      <w:r>
        <w:rPr>
          <w:b/>
        </w:rPr>
        <w:t xml:space="preserve">- </w:t>
      </w:r>
      <w:r>
        <w:t xml:space="preserve"> Minutes</w:t>
      </w:r>
      <w:proofErr w:type="gramEnd"/>
      <w:r>
        <w:t xml:space="preserve"> from the 4th quarter  PNCFA meeting were presented to the membership.  PP Chris Davis made a motion to accept minutes as presented.  Chief Holtzman second the motion.  Motion passed unanimously.  </w:t>
      </w:r>
    </w:p>
    <w:p w14:paraId="66B87503" w14:textId="77777777" w:rsidR="004F6446" w:rsidRDefault="00000000">
      <w:pPr>
        <w:tabs>
          <w:tab w:val="left" w:pos="360"/>
        </w:tabs>
      </w:pPr>
      <w:r>
        <w:tab/>
      </w:r>
    </w:p>
    <w:p w14:paraId="4D6DE60E" w14:textId="77777777" w:rsidR="004F6446" w:rsidRDefault="00000000">
      <w:pPr>
        <w:tabs>
          <w:tab w:val="left" w:pos="360"/>
        </w:tabs>
      </w:pPr>
      <w:r>
        <w:rPr>
          <w:b/>
        </w:rPr>
        <w:t xml:space="preserve">Treasurer’s Report - </w:t>
      </w:r>
      <w:r>
        <w:t xml:space="preserve">Treasurer Ed Brinson provided a financial report.  </w:t>
      </w:r>
    </w:p>
    <w:p w14:paraId="0C1F8B7E" w14:textId="77777777" w:rsidR="004F6446" w:rsidRDefault="00000000">
      <w:pPr>
        <w:tabs>
          <w:tab w:val="left" w:pos="360"/>
        </w:tabs>
      </w:pPr>
      <w:r>
        <w:tab/>
      </w:r>
      <w:r>
        <w:tab/>
        <w:t>Savings account: $52.49</w:t>
      </w:r>
    </w:p>
    <w:p w14:paraId="31372389" w14:textId="77777777" w:rsidR="004F6446" w:rsidRDefault="00000000">
      <w:pPr>
        <w:tabs>
          <w:tab w:val="left" w:pos="360"/>
        </w:tabs>
      </w:pPr>
      <w:r>
        <w:tab/>
      </w:r>
      <w:r>
        <w:tab/>
        <w:t>Money Market: $14,962.31</w:t>
      </w:r>
    </w:p>
    <w:p w14:paraId="2B5B128A" w14:textId="77777777" w:rsidR="004F6446" w:rsidRDefault="00000000">
      <w:pPr>
        <w:tabs>
          <w:tab w:val="left" w:pos="360"/>
        </w:tabs>
      </w:pPr>
      <w:r>
        <w:tab/>
      </w:r>
      <w:r>
        <w:tab/>
        <w:t>Share Term CD: $20,003.12</w:t>
      </w:r>
    </w:p>
    <w:p w14:paraId="5FE314D1" w14:textId="77777777" w:rsidR="004F6446" w:rsidRDefault="00000000">
      <w:pPr>
        <w:tabs>
          <w:tab w:val="left" w:pos="360"/>
        </w:tabs>
      </w:pPr>
      <w:r>
        <w:tab/>
      </w:r>
      <w:r>
        <w:tab/>
        <w:t>Checking: $5,126.32</w:t>
      </w:r>
    </w:p>
    <w:p w14:paraId="25A28A37" w14:textId="77777777" w:rsidR="004F6446" w:rsidRDefault="00000000">
      <w:pPr>
        <w:tabs>
          <w:tab w:val="left" w:pos="360"/>
        </w:tabs>
      </w:pPr>
      <w:r>
        <w:tab/>
      </w:r>
      <w:r>
        <w:tab/>
        <w:t>Total: $40,144.24</w:t>
      </w:r>
    </w:p>
    <w:p w14:paraId="679D3639" w14:textId="77777777" w:rsidR="004F6446" w:rsidRDefault="00000000">
      <w:pPr>
        <w:tabs>
          <w:tab w:val="left" w:pos="360"/>
        </w:tabs>
      </w:pPr>
      <w:r>
        <w:lastRenderedPageBreak/>
        <w:t xml:space="preserve">Past President Chris Davis motion to approve treasurer’s report, second by Past President Len Needham.  Motion passed unanimously.  </w:t>
      </w:r>
    </w:p>
    <w:p w14:paraId="1536052C" w14:textId="77777777" w:rsidR="004F6446" w:rsidRDefault="00000000">
      <w:pPr>
        <w:tabs>
          <w:tab w:val="left" w:pos="360"/>
        </w:tabs>
        <w:rPr>
          <w:b/>
        </w:rPr>
      </w:pPr>
      <w:r>
        <w:tab/>
      </w:r>
    </w:p>
    <w:p w14:paraId="54712201" w14:textId="77777777" w:rsidR="004F6446" w:rsidRDefault="00000000">
      <w:pPr>
        <w:tabs>
          <w:tab w:val="left" w:pos="360"/>
        </w:tabs>
        <w:rPr>
          <w:b/>
        </w:rPr>
      </w:pPr>
      <w:r>
        <w:rPr>
          <w:b/>
        </w:rPr>
        <w:t>Agency Reports</w:t>
      </w:r>
    </w:p>
    <w:p w14:paraId="133262F9" w14:textId="77777777" w:rsidR="004F6446" w:rsidRDefault="00000000">
      <w:pPr>
        <w:numPr>
          <w:ilvl w:val="0"/>
          <w:numId w:val="2"/>
        </w:numPr>
        <w:pBdr>
          <w:top w:val="nil"/>
          <w:left w:val="nil"/>
          <w:bottom w:val="nil"/>
          <w:right w:val="nil"/>
          <w:between w:val="nil"/>
        </w:pBdr>
        <w:tabs>
          <w:tab w:val="left" w:pos="360"/>
        </w:tabs>
        <w:rPr>
          <w:color w:val="000000"/>
        </w:rPr>
      </w:pPr>
      <w:r>
        <w:rPr>
          <w:b/>
          <w:color w:val="000000"/>
        </w:rPr>
        <w:t>NCSFA</w:t>
      </w:r>
      <w:r>
        <w:rPr>
          <w:color w:val="000000"/>
        </w:rPr>
        <w:t xml:space="preserve"> –   Presented by </w:t>
      </w:r>
      <w:r>
        <w:t xml:space="preserve">Executive Director Tim Bradely, </w:t>
      </w:r>
      <w:r>
        <w:rPr>
          <w:color w:val="000000"/>
        </w:rPr>
        <w:t xml:space="preserve">See </w:t>
      </w:r>
      <w:proofErr w:type="gramStart"/>
      <w:r>
        <w:t>attached</w:t>
      </w:r>
      <w:proofErr w:type="gramEnd"/>
    </w:p>
    <w:p w14:paraId="0F0B9F6F" w14:textId="77777777" w:rsidR="004F6446" w:rsidRDefault="00000000">
      <w:pPr>
        <w:numPr>
          <w:ilvl w:val="0"/>
          <w:numId w:val="2"/>
        </w:numPr>
        <w:pBdr>
          <w:top w:val="nil"/>
          <w:left w:val="nil"/>
          <w:bottom w:val="nil"/>
          <w:right w:val="nil"/>
          <w:between w:val="nil"/>
        </w:pBdr>
        <w:tabs>
          <w:tab w:val="left" w:pos="360"/>
        </w:tabs>
        <w:rPr>
          <w:color w:val="000000"/>
        </w:rPr>
      </w:pPr>
      <w:r>
        <w:rPr>
          <w:b/>
          <w:color w:val="000000"/>
        </w:rPr>
        <w:t>NCAFC</w:t>
      </w:r>
      <w:r>
        <w:rPr>
          <w:color w:val="000000"/>
        </w:rPr>
        <w:t xml:space="preserve"> –. </w:t>
      </w:r>
      <w:r>
        <w:t>Presented by Executive Director Wesley Hutchins.</w:t>
      </w:r>
    </w:p>
    <w:p w14:paraId="4BF028E9" w14:textId="77777777" w:rsidR="004F6446" w:rsidRDefault="00000000">
      <w:pPr>
        <w:pBdr>
          <w:top w:val="nil"/>
          <w:left w:val="nil"/>
          <w:bottom w:val="nil"/>
          <w:right w:val="nil"/>
          <w:between w:val="nil"/>
        </w:pBdr>
        <w:tabs>
          <w:tab w:val="left" w:pos="360"/>
        </w:tabs>
        <w:ind w:left="2160"/>
      </w:pPr>
      <w:r>
        <w:t>Board held a retreat in setting goals for 2023; participated in a joint board meeting with the NCSFA; final planning phase for Mid-Winter Conference; NC Fire Prevention school is scheduled for March 20-24 in Carolina Beach; SEAFC Conference in Wilmington June 2023; NCAFC was award an AFG Recruitment and Retention Grant.  This is the 3rd time the NCAFC has been awarded this grant.  The focus of this year’s grant will be on County assistance; NCAFC license plate update given.</w:t>
      </w:r>
    </w:p>
    <w:p w14:paraId="575E4657" w14:textId="77777777" w:rsidR="004F6446" w:rsidRDefault="00000000">
      <w:pPr>
        <w:numPr>
          <w:ilvl w:val="0"/>
          <w:numId w:val="2"/>
        </w:numPr>
        <w:pBdr>
          <w:top w:val="nil"/>
          <w:left w:val="nil"/>
          <w:bottom w:val="nil"/>
          <w:right w:val="nil"/>
          <w:between w:val="nil"/>
        </w:pBdr>
        <w:tabs>
          <w:tab w:val="left" w:pos="360"/>
        </w:tabs>
        <w:rPr>
          <w:color w:val="000000"/>
        </w:rPr>
      </w:pPr>
      <w:r>
        <w:rPr>
          <w:b/>
        </w:rPr>
        <w:t xml:space="preserve">NCFMA - </w:t>
      </w:r>
      <w:r>
        <w:t>Presented by Tim Henshaw</w:t>
      </w:r>
    </w:p>
    <w:p w14:paraId="56BD4D53" w14:textId="77777777" w:rsidR="004F6446" w:rsidRDefault="00000000">
      <w:pPr>
        <w:pBdr>
          <w:top w:val="nil"/>
          <w:left w:val="nil"/>
          <w:bottom w:val="nil"/>
          <w:right w:val="nil"/>
          <w:between w:val="nil"/>
        </w:pBdr>
        <w:tabs>
          <w:tab w:val="left" w:pos="360"/>
        </w:tabs>
      </w:pPr>
      <w:r>
        <w:tab/>
      </w:r>
      <w:r>
        <w:tab/>
      </w:r>
      <w:r>
        <w:tab/>
      </w:r>
      <w:r>
        <w:tab/>
        <w:t xml:space="preserve">Tim Henshaw has transitioned to 2nd Vice-President.  Bobby </w:t>
      </w:r>
      <w:proofErr w:type="spellStart"/>
      <w:proofErr w:type="gramStart"/>
      <w:r>
        <w:t>Cramron</w:t>
      </w:r>
      <w:proofErr w:type="spellEnd"/>
      <w:r>
        <w:t xml:space="preserve">  with</w:t>
      </w:r>
      <w:proofErr w:type="gramEnd"/>
      <w:r>
        <w:t xml:space="preserve"> </w:t>
      </w:r>
      <w:r>
        <w:tab/>
      </w:r>
      <w:r>
        <w:tab/>
      </w:r>
      <w:r>
        <w:tab/>
      </w:r>
      <w:r>
        <w:tab/>
      </w:r>
      <w:r>
        <w:tab/>
        <w:t xml:space="preserve">Guilford County FMO will be the new Piedmont representative.  </w:t>
      </w:r>
    </w:p>
    <w:p w14:paraId="374C3B33" w14:textId="77777777" w:rsidR="004F6446" w:rsidRDefault="00000000">
      <w:pPr>
        <w:numPr>
          <w:ilvl w:val="0"/>
          <w:numId w:val="2"/>
        </w:numPr>
        <w:pBdr>
          <w:top w:val="nil"/>
          <w:left w:val="nil"/>
          <w:bottom w:val="nil"/>
          <w:right w:val="nil"/>
          <w:between w:val="nil"/>
        </w:pBdr>
        <w:tabs>
          <w:tab w:val="left" w:pos="360"/>
        </w:tabs>
        <w:rPr>
          <w:color w:val="000000"/>
        </w:rPr>
      </w:pPr>
      <w:r>
        <w:rPr>
          <w:b/>
        </w:rPr>
        <w:t xml:space="preserve">NCIAAI - </w:t>
      </w:r>
      <w:r>
        <w:t xml:space="preserve">Presented by Wayne </w:t>
      </w:r>
      <w:proofErr w:type="spellStart"/>
      <w:r>
        <w:t>Delancy</w:t>
      </w:r>
      <w:proofErr w:type="spellEnd"/>
    </w:p>
    <w:p w14:paraId="0287E966" w14:textId="77777777" w:rsidR="004F6446" w:rsidRDefault="00000000">
      <w:pPr>
        <w:pBdr>
          <w:top w:val="nil"/>
          <w:left w:val="nil"/>
          <w:bottom w:val="nil"/>
          <w:right w:val="nil"/>
          <w:between w:val="nil"/>
        </w:pBdr>
        <w:tabs>
          <w:tab w:val="left" w:pos="360"/>
        </w:tabs>
        <w:ind w:left="2160"/>
      </w:pPr>
      <w:r>
        <w:t xml:space="preserve">The North Carolina IAAI chapter is celebrating its 48th year.  The NC Chapter is the largest chapter </w:t>
      </w:r>
      <w:proofErr w:type="gramStart"/>
      <w:r>
        <w:t>for</w:t>
      </w:r>
      <w:proofErr w:type="gramEnd"/>
      <w:r>
        <w:t xml:space="preserve"> all IAAI chapters with 1,100 members.  The IAAI ITC training will be in Cherokee this spring.  Please visit the IAAI website and the NCIAAI website for more information.</w:t>
      </w:r>
    </w:p>
    <w:p w14:paraId="3311A7AD" w14:textId="77777777" w:rsidR="004F6446" w:rsidRDefault="00000000">
      <w:pPr>
        <w:numPr>
          <w:ilvl w:val="0"/>
          <w:numId w:val="2"/>
        </w:numPr>
        <w:pBdr>
          <w:top w:val="nil"/>
          <w:left w:val="nil"/>
          <w:bottom w:val="nil"/>
          <w:right w:val="nil"/>
          <w:between w:val="nil"/>
        </w:pBdr>
        <w:tabs>
          <w:tab w:val="left" w:pos="360"/>
        </w:tabs>
        <w:rPr>
          <w:color w:val="000000"/>
        </w:rPr>
      </w:pPr>
      <w:r>
        <w:rPr>
          <w:b/>
          <w:color w:val="000000"/>
        </w:rPr>
        <w:t>NCFFF</w:t>
      </w:r>
      <w:r>
        <w:rPr>
          <w:color w:val="000000"/>
        </w:rPr>
        <w:t xml:space="preserve"> – Presented by David </w:t>
      </w:r>
      <w:proofErr w:type="spellStart"/>
      <w:r>
        <w:rPr>
          <w:color w:val="000000"/>
        </w:rPr>
        <w:t>Swaim</w:t>
      </w:r>
      <w:proofErr w:type="spellEnd"/>
      <w:r>
        <w:rPr>
          <w:color w:val="000000"/>
        </w:rPr>
        <w:t>.</w:t>
      </w:r>
    </w:p>
    <w:p w14:paraId="475A657A" w14:textId="77777777" w:rsidR="004F6446" w:rsidRDefault="00000000">
      <w:pPr>
        <w:pBdr>
          <w:top w:val="nil"/>
          <w:left w:val="nil"/>
          <w:bottom w:val="nil"/>
          <w:right w:val="nil"/>
          <w:between w:val="nil"/>
        </w:pBdr>
        <w:tabs>
          <w:tab w:val="left" w:pos="360"/>
        </w:tabs>
        <w:ind w:left="2160"/>
      </w:pPr>
      <w:r>
        <w:t xml:space="preserve">North Carolina memorial weekend has been moved to May 12th and 13th due to the NFFF moving their memorial weekend from October to May.  </w:t>
      </w:r>
    </w:p>
    <w:p w14:paraId="71F3CAB1" w14:textId="77777777" w:rsidR="004F6446" w:rsidRDefault="00000000">
      <w:pPr>
        <w:pBdr>
          <w:top w:val="nil"/>
          <w:left w:val="nil"/>
          <w:bottom w:val="nil"/>
          <w:right w:val="nil"/>
          <w:between w:val="nil"/>
        </w:pBdr>
        <w:tabs>
          <w:tab w:val="left" w:pos="360"/>
        </w:tabs>
        <w:ind w:left="2160"/>
      </w:pPr>
      <w:r>
        <w:t xml:space="preserve">22 honorees will be added to the </w:t>
      </w:r>
      <w:proofErr w:type="gramStart"/>
      <w:r>
        <w:t>memorial  14</w:t>
      </w:r>
      <w:proofErr w:type="gramEnd"/>
      <w:r>
        <w:t xml:space="preserve"> of those are from 2021 and 2022.</w:t>
      </w:r>
    </w:p>
    <w:p w14:paraId="30B3CC2E" w14:textId="77777777" w:rsidR="004F6446" w:rsidRDefault="00000000">
      <w:pPr>
        <w:pBdr>
          <w:top w:val="nil"/>
          <w:left w:val="nil"/>
          <w:bottom w:val="nil"/>
          <w:right w:val="nil"/>
          <w:between w:val="nil"/>
        </w:pBdr>
        <w:tabs>
          <w:tab w:val="left" w:pos="360"/>
        </w:tabs>
        <w:ind w:left="2160"/>
      </w:pPr>
      <w:r>
        <w:t>Remember the NCFFF does not approve LODD.  The NC Industrial Commission and the Federal PSOB are the only agencies that have the authority to approve.</w:t>
      </w:r>
    </w:p>
    <w:p w14:paraId="7CACDF7E" w14:textId="77777777" w:rsidR="004F6446" w:rsidRDefault="00000000">
      <w:pPr>
        <w:numPr>
          <w:ilvl w:val="0"/>
          <w:numId w:val="2"/>
        </w:numPr>
        <w:pBdr>
          <w:top w:val="nil"/>
          <w:left w:val="nil"/>
          <w:bottom w:val="nil"/>
          <w:right w:val="nil"/>
          <w:between w:val="nil"/>
        </w:pBdr>
        <w:tabs>
          <w:tab w:val="left" w:pos="360"/>
        </w:tabs>
        <w:rPr>
          <w:color w:val="000000"/>
        </w:rPr>
      </w:pPr>
      <w:r>
        <w:rPr>
          <w:b/>
        </w:rPr>
        <w:t xml:space="preserve">NCSFRI - </w:t>
      </w:r>
      <w:r>
        <w:t>No report</w:t>
      </w:r>
    </w:p>
    <w:p w14:paraId="0F06DC5D" w14:textId="77777777" w:rsidR="004F6446" w:rsidRDefault="00000000">
      <w:pPr>
        <w:numPr>
          <w:ilvl w:val="0"/>
          <w:numId w:val="2"/>
        </w:numPr>
        <w:pBdr>
          <w:top w:val="nil"/>
          <w:left w:val="nil"/>
          <w:bottom w:val="nil"/>
          <w:right w:val="nil"/>
          <w:between w:val="nil"/>
        </w:pBdr>
        <w:tabs>
          <w:tab w:val="left" w:pos="360"/>
        </w:tabs>
        <w:rPr>
          <w:color w:val="000000"/>
        </w:rPr>
      </w:pPr>
      <w:r>
        <w:rPr>
          <w:b/>
          <w:color w:val="000000"/>
        </w:rPr>
        <w:t>NC OSFM</w:t>
      </w:r>
      <w:r>
        <w:rPr>
          <w:color w:val="000000"/>
        </w:rPr>
        <w:t xml:space="preserve"> </w:t>
      </w:r>
      <w:proofErr w:type="gramStart"/>
      <w:r>
        <w:rPr>
          <w:color w:val="000000"/>
        </w:rPr>
        <w:t>–  Presented</w:t>
      </w:r>
      <w:proofErr w:type="gramEnd"/>
      <w:r>
        <w:rPr>
          <w:color w:val="000000"/>
        </w:rPr>
        <w:t xml:space="preserve"> by Brian Taylor</w:t>
      </w:r>
    </w:p>
    <w:p w14:paraId="15408B5E" w14:textId="77777777" w:rsidR="004F6446" w:rsidRDefault="00000000">
      <w:pPr>
        <w:pBdr>
          <w:top w:val="nil"/>
          <w:left w:val="nil"/>
          <w:bottom w:val="nil"/>
          <w:right w:val="nil"/>
          <w:between w:val="nil"/>
        </w:pBdr>
        <w:tabs>
          <w:tab w:val="left" w:pos="360"/>
        </w:tabs>
      </w:pPr>
      <w:r>
        <w:tab/>
      </w:r>
      <w:r>
        <w:tab/>
      </w:r>
      <w:r>
        <w:tab/>
      </w:r>
      <w:r>
        <w:tab/>
        <w:t xml:space="preserve">OSFM is currently </w:t>
      </w:r>
      <w:proofErr w:type="gramStart"/>
      <w:r>
        <w:t>homeless</w:t>
      </w:r>
      <w:proofErr w:type="gramEnd"/>
      <w:r>
        <w:t xml:space="preserve"> but a temporary office is being upfitted on Rock </w:t>
      </w:r>
      <w:r>
        <w:tab/>
      </w:r>
      <w:r>
        <w:tab/>
      </w:r>
      <w:r>
        <w:tab/>
      </w:r>
      <w:r>
        <w:tab/>
      </w:r>
      <w:r>
        <w:tab/>
        <w:t>Quarry Rd with a projected move in March 2023.</w:t>
      </w:r>
    </w:p>
    <w:p w14:paraId="682F55BC" w14:textId="77777777" w:rsidR="004F6446" w:rsidRDefault="00000000">
      <w:pPr>
        <w:pBdr>
          <w:top w:val="nil"/>
          <w:left w:val="nil"/>
          <w:bottom w:val="nil"/>
          <w:right w:val="nil"/>
          <w:between w:val="nil"/>
        </w:pBdr>
        <w:tabs>
          <w:tab w:val="left" w:pos="360"/>
        </w:tabs>
      </w:pPr>
      <w:r>
        <w:tab/>
      </w:r>
      <w:r>
        <w:tab/>
      </w:r>
      <w:r>
        <w:tab/>
      </w:r>
      <w:r>
        <w:tab/>
        <w:t xml:space="preserve">Legislative liaison assigned to </w:t>
      </w:r>
      <w:proofErr w:type="gramStart"/>
      <w:r>
        <w:t>OSFM</w:t>
      </w:r>
      <w:proofErr w:type="gramEnd"/>
    </w:p>
    <w:p w14:paraId="7AF8FD29" w14:textId="77777777" w:rsidR="004F6446" w:rsidRDefault="00000000">
      <w:pPr>
        <w:pBdr>
          <w:top w:val="nil"/>
          <w:left w:val="nil"/>
          <w:bottom w:val="nil"/>
          <w:right w:val="nil"/>
          <w:between w:val="nil"/>
        </w:pBdr>
        <w:tabs>
          <w:tab w:val="left" w:pos="360"/>
        </w:tabs>
      </w:pPr>
      <w:r>
        <w:tab/>
      </w:r>
      <w:r>
        <w:tab/>
      </w:r>
      <w:r>
        <w:tab/>
      </w:r>
      <w:r>
        <w:tab/>
        <w:t xml:space="preserve">National Association of State Fire Marshals CCR conference in Concord and </w:t>
      </w:r>
      <w:r>
        <w:tab/>
      </w:r>
      <w:r>
        <w:tab/>
      </w:r>
      <w:r>
        <w:tab/>
      </w:r>
      <w:r>
        <w:tab/>
      </w:r>
      <w:r>
        <w:tab/>
        <w:t>national conference in Wilmington.</w:t>
      </w:r>
    </w:p>
    <w:p w14:paraId="3D15155E" w14:textId="77777777" w:rsidR="004F6446" w:rsidRDefault="00000000">
      <w:pPr>
        <w:pBdr>
          <w:top w:val="nil"/>
          <w:left w:val="nil"/>
          <w:bottom w:val="nil"/>
          <w:right w:val="nil"/>
          <w:between w:val="nil"/>
        </w:pBdr>
        <w:tabs>
          <w:tab w:val="left" w:pos="360"/>
        </w:tabs>
      </w:pPr>
      <w:r>
        <w:tab/>
      </w:r>
      <w:r>
        <w:tab/>
      </w:r>
      <w:r>
        <w:tab/>
      </w:r>
      <w:r>
        <w:tab/>
        <w:t xml:space="preserve">A bill introduced for </w:t>
      </w:r>
      <w:proofErr w:type="gramStart"/>
      <w:r>
        <w:t>a foam</w:t>
      </w:r>
      <w:proofErr w:type="gramEnd"/>
      <w:r>
        <w:t xml:space="preserve"> buyback/disposal of foam with P-</w:t>
      </w:r>
      <w:proofErr w:type="spellStart"/>
      <w:r>
        <w:t>fasp</w:t>
      </w:r>
      <w:proofErr w:type="spellEnd"/>
      <w:r>
        <w:t>.</w:t>
      </w:r>
    </w:p>
    <w:p w14:paraId="6CE17A35" w14:textId="77777777" w:rsidR="004F6446" w:rsidRDefault="00000000">
      <w:pPr>
        <w:numPr>
          <w:ilvl w:val="0"/>
          <w:numId w:val="2"/>
        </w:numPr>
        <w:pBdr>
          <w:top w:val="nil"/>
          <w:left w:val="nil"/>
          <w:bottom w:val="nil"/>
          <w:right w:val="nil"/>
          <w:between w:val="nil"/>
        </w:pBdr>
        <w:tabs>
          <w:tab w:val="left" w:pos="360"/>
        </w:tabs>
        <w:rPr>
          <w:color w:val="000000"/>
        </w:rPr>
      </w:pPr>
      <w:r>
        <w:rPr>
          <w:b/>
          <w:color w:val="000000"/>
        </w:rPr>
        <w:t xml:space="preserve">NVFC </w:t>
      </w:r>
      <w:r>
        <w:rPr>
          <w:color w:val="000000"/>
        </w:rPr>
        <w:t xml:space="preserve">– See attached </w:t>
      </w:r>
      <w:proofErr w:type="gramStart"/>
      <w:r>
        <w:rPr>
          <w:color w:val="000000"/>
        </w:rPr>
        <w:t>report</w:t>
      </w:r>
      <w:proofErr w:type="gramEnd"/>
    </w:p>
    <w:p w14:paraId="211A32E6" w14:textId="77777777" w:rsidR="004F6446" w:rsidRDefault="00000000">
      <w:pPr>
        <w:numPr>
          <w:ilvl w:val="0"/>
          <w:numId w:val="2"/>
        </w:numPr>
        <w:tabs>
          <w:tab w:val="left" w:pos="360"/>
        </w:tabs>
      </w:pPr>
      <w:r>
        <w:rPr>
          <w:b/>
        </w:rPr>
        <w:t>SEAFC</w:t>
      </w:r>
      <w:r>
        <w:t xml:space="preserve"> – Presented by Len Needham</w:t>
      </w:r>
    </w:p>
    <w:p w14:paraId="051F6DE9" w14:textId="77777777" w:rsidR="004F6446" w:rsidRDefault="00000000">
      <w:pPr>
        <w:tabs>
          <w:tab w:val="left" w:pos="360"/>
        </w:tabs>
        <w:ind w:left="2160"/>
        <w:rPr>
          <w:b/>
        </w:rPr>
      </w:pPr>
      <w:r>
        <w:t xml:space="preserve">Donnie Hall is the 1st Vice-President, Jennifer Smith NC Representative, Len Needham immediate Past-President; SEAFC conference in Wilmington, NC June 12-15; 2nd VP position open and SEAFC IAFC board position; Chief Donna Black with the Duck (NC) FD current IAFC </w:t>
      </w:r>
      <w:proofErr w:type="gramStart"/>
      <w:r>
        <w:t>President;  2024</w:t>
      </w:r>
      <w:proofErr w:type="gramEnd"/>
      <w:r>
        <w:t xml:space="preserve"> SEAFC conference Georgia, 2025 conference Tennessee; FRI will be held in Kansas City, Ms. this will be the 150th conference.</w:t>
      </w:r>
    </w:p>
    <w:p w14:paraId="21C83AA5" w14:textId="77777777" w:rsidR="004F6446" w:rsidRDefault="00000000">
      <w:pPr>
        <w:numPr>
          <w:ilvl w:val="0"/>
          <w:numId w:val="2"/>
        </w:numPr>
        <w:tabs>
          <w:tab w:val="left" w:pos="360"/>
        </w:tabs>
      </w:pPr>
      <w:r>
        <w:rPr>
          <w:b/>
        </w:rPr>
        <w:t xml:space="preserve">NC Community College - </w:t>
      </w:r>
      <w:r>
        <w:t>No report</w:t>
      </w:r>
    </w:p>
    <w:p w14:paraId="197E8BDC" w14:textId="77777777" w:rsidR="004F6446" w:rsidRDefault="00000000">
      <w:pPr>
        <w:numPr>
          <w:ilvl w:val="0"/>
          <w:numId w:val="2"/>
        </w:numPr>
        <w:tabs>
          <w:tab w:val="left" w:pos="360"/>
        </w:tabs>
      </w:pPr>
      <w:r>
        <w:rPr>
          <w:b/>
        </w:rPr>
        <w:t xml:space="preserve">NCEM - </w:t>
      </w:r>
      <w:r>
        <w:t>No report</w:t>
      </w:r>
    </w:p>
    <w:p w14:paraId="26C82814" w14:textId="77777777" w:rsidR="004F6446" w:rsidRDefault="004F6446">
      <w:pPr>
        <w:pBdr>
          <w:top w:val="nil"/>
          <w:left w:val="nil"/>
          <w:bottom w:val="nil"/>
          <w:right w:val="nil"/>
          <w:between w:val="nil"/>
        </w:pBdr>
        <w:tabs>
          <w:tab w:val="left" w:pos="360"/>
        </w:tabs>
      </w:pPr>
    </w:p>
    <w:p w14:paraId="67B640BC" w14:textId="77777777" w:rsidR="004F6446" w:rsidRDefault="004F6446">
      <w:pPr>
        <w:tabs>
          <w:tab w:val="left" w:pos="360"/>
          <w:tab w:val="left" w:pos="5587"/>
        </w:tabs>
      </w:pPr>
    </w:p>
    <w:p w14:paraId="55DE5259" w14:textId="77777777" w:rsidR="004F6446" w:rsidRDefault="004F6446">
      <w:pPr>
        <w:tabs>
          <w:tab w:val="left" w:pos="360"/>
          <w:tab w:val="left" w:pos="5587"/>
        </w:tabs>
        <w:rPr>
          <w:b/>
        </w:rPr>
      </w:pPr>
    </w:p>
    <w:p w14:paraId="4D0A094E" w14:textId="77777777" w:rsidR="004F6446" w:rsidRDefault="004F6446">
      <w:pPr>
        <w:tabs>
          <w:tab w:val="left" w:pos="360"/>
          <w:tab w:val="left" w:pos="5587"/>
        </w:tabs>
        <w:rPr>
          <w:b/>
        </w:rPr>
      </w:pPr>
    </w:p>
    <w:p w14:paraId="1513E189" w14:textId="77777777" w:rsidR="004F6446" w:rsidRDefault="00000000">
      <w:pPr>
        <w:tabs>
          <w:tab w:val="left" w:pos="360"/>
          <w:tab w:val="left" w:pos="5587"/>
        </w:tabs>
        <w:rPr>
          <w:b/>
        </w:rPr>
      </w:pPr>
      <w:r>
        <w:rPr>
          <w:b/>
        </w:rPr>
        <w:lastRenderedPageBreak/>
        <w:t>Old Business:</w:t>
      </w:r>
    </w:p>
    <w:p w14:paraId="36C00356" w14:textId="77777777" w:rsidR="004F6446" w:rsidRDefault="00000000">
      <w:pPr>
        <w:numPr>
          <w:ilvl w:val="0"/>
          <w:numId w:val="5"/>
        </w:numPr>
        <w:tabs>
          <w:tab w:val="left" w:pos="360"/>
          <w:tab w:val="left" w:pos="5587"/>
        </w:tabs>
      </w:pPr>
      <w:r>
        <w:t xml:space="preserve">A by-law amendment was presented to the membership present to remove Article VII and VIII and relocate this to the PNCFA Board policy manual.  Notification was given at the November 2022 meeting and subsequent information was published on the PNCFA website.  </w:t>
      </w:r>
    </w:p>
    <w:p w14:paraId="7F4CC76A" w14:textId="77777777" w:rsidR="004F6446" w:rsidRDefault="00000000">
      <w:pPr>
        <w:numPr>
          <w:ilvl w:val="0"/>
          <w:numId w:val="5"/>
        </w:numPr>
        <w:tabs>
          <w:tab w:val="left" w:pos="360"/>
          <w:tab w:val="left" w:pos="5587"/>
        </w:tabs>
      </w:pPr>
      <w:r>
        <w:t xml:space="preserve">Nominations were opened for the Piedmont representative to the NCSFA.  A letter of interest was provided to the PNCFA board from Scott Hackler.  Past President Len Needham made a motion to close nominations, seconded by Past President Tommy Cole.  Scott Hackler by acclimation will be the incoming Piedmont representative to the NCSFA in August 2023.  </w:t>
      </w:r>
    </w:p>
    <w:p w14:paraId="3F8B3128" w14:textId="77777777" w:rsidR="004F6446" w:rsidRDefault="00000000">
      <w:pPr>
        <w:numPr>
          <w:ilvl w:val="0"/>
          <w:numId w:val="5"/>
        </w:numPr>
        <w:tabs>
          <w:tab w:val="left" w:pos="360"/>
          <w:tab w:val="left" w:pos="5587"/>
        </w:tabs>
      </w:pPr>
      <w:r>
        <w:t xml:space="preserve">President Causey explained the new format for PNCFA scholarships.  </w:t>
      </w:r>
    </w:p>
    <w:p w14:paraId="59E9AAEA" w14:textId="77777777" w:rsidR="004F6446" w:rsidRDefault="004F6446">
      <w:pPr>
        <w:tabs>
          <w:tab w:val="left" w:pos="360"/>
          <w:tab w:val="left" w:pos="5587"/>
        </w:tabs>
        <w:ind w:left="720"/>
      </w:pPr>
    </w:p>
    <w:p w14:paraId="744EB59C" w14:textId="77777777" w:rsidR="004F6446" w:rsidRDefault="00000000">
      <w:pPr>
        <w:tabs>
          <w:tab w:val="left" w:pos="360"/>
          <w:tab w:val="left" w:pos="5587"/>
        </w:tabs>
        <w:rPr>
          <w:b/>
        </w:rPr>
      </w:pPr>
      <w:r>
        <w:rPr>
          <w:b/>
        </w:rPr>
        <w:t>New Business:</w:t>
      </w:r>
    </w:p>
    <w:p w14:paraId="0A9A2360" w14:textId="77777777" w:rsidR="004F6446" w:rsidRDefault="00000000">
      <w:pPr>
        <w:numPr>
          <w:ilvl w:val="0"/>
          <w:numId w:val="4"/>
        </w:numPr>
        <w:pBdr>
          <w:top w:val="nil"/>
          <w:left w:val="nil"/>
          <w:bottom w:val="nil"/>
          <w:right w:val="nil"/>
          <w:between w:val="nil"/>
        </w:pBdr>
        <w:tabs>
          <w:tab w:val="left" w:pos="360"/>
          <w:tab w:val="left" w:pos="5587"/>
        </w:tabs>
      </w:pPr>
      <w:r>
        <w:t xml:space="preserve">None </w:t>
      </w:r>
      <w:proofErr w:type="gramStart"/>
      <w:r>
        <w:t>reported</w:t>
      </w:r>
      <w:proofErr w:type="gramEnd"/>
    </w:p>
    <w:p w14:paraId="564BDD89" w14:textId="77777777" w:rsidR="004F6446" w:rsidRDefault="004F6446">
      <w:pPr>
        <w:tabs>
          <w:tab w:val="left" w:pos="360"/>
          <w:tab w:val="left" w:pos="5587"/>
        </w:tabs>
      </w:pPr>
    </w:p>
    <w:p w14:paraId="377EAB6F" w14:textId="77777777" w:rsidR="004F6446" w:rsidRDefault="00000000">
      <w:pPr>
        <w:tabs>
          <w:tab w:val="left" w:pos="360"/>
          <w:tab w:val="left" w:pos="5587"/>
        </w:tabs>
      </w:pPr>
      <w:r>
        <w:rPr>
          <w:b/>
        </w:rPr>
        <w:t xml:space="preserve">Program:  </w:t>
      </w:r>
      <w:r>
        <w:t xml:space="preserve">President Causey opened the floor to all Past Presidents in attendance to speak on their experience of serving and historical events of the PNCFA.  Past Presidents in attendance were Jerry Brooks, Robert </w:t>
      </w:r>
      <w:proofErr w:type="spellStart"/>
      <w:r>
        <w:t>Tutterow</w:t>
      </w:r>
      <w:proofErr w:type="spellEnd"/>
      <w:r>
        <w:t>, Jim Pharr, Vernon Ward, Rickey Baker, Jimmy Barrow, David Bracken, Wesley Hutchins, Scott Alderman, Len Needham, Tommy Cole, Brian Cox, Chris Langham, A. C. Rich, Chris Davis, Steven Roberson</w:t>
      </w:r>
    </w:p>
    <w:p w14:paraId="118392ED" w14:textId="77777777" w:rsidR="004F6446" w:rsidRDefault="004F6446">
      <w:pPr>
        <w:tabs>
          <w:tab w:val="left" w:pos="360"/>
          <w:tab w:val="left" w:pos="5587"/>
        </w:tabs>
      </w:pPr>
    </w:p>
    <w:p w14:paraId="7FA83A27" w14:textId="77777777" w:rsidR="004F6446" w:rsidRDefault="004F6446">
      <w:pPr>
        <w:tabs>
          <w:tab w:val="left" w:pos="360"/>
          <w:tab w:val="left" w:pos="5587"/>
        </w:tabs>
      </w:pPr>
    </w:p>
    <w:p w14:paraId="73CBE2E0" w14:textId="77777777" w:rsidR="004F6446" w:rsidRDefault="00000000">
      <w:pPr>
        <w:tabs>
          <w:tab w:val="left" w:pos="360"/>
        </w:tabs>
        <w:rPr>
          <w:b/>
        </w:rPr>
      </w:pPr>
      <w:r>
        <w:rPr>
          <w:b/>
        </w:rPr>
        <w:t>2023 Meeting locations:</w:t>
      </w:r>
    </w:p>
    <w:p w14:paraId="6FCB9D30" w14:textId="77777777" w:rsidR="004F6446" w:rsidRDefault="00000000">
      <w:pPr>
        <w:numPr>
          <w:ilvl w:val="0"/>
          <w:numId w:val="3"/>
        </w:numPr>
        <w:pBdr>
          <w:top w:val="nil"/>
          <w:left w:val="nil"/>
          <w:bottom w:val="nil"/>
          <w:right w:val="nil"/>
          <w:between w:val="nil"/>
        </w:pBdr>
        <w:tabs>
          <w:tab w:val="left" w:pos="360"/>
        </w:tabs>
      </w:pPr>
      <w:r>
        <w:rPr>
          <w:color w:val="000000"/>
        </w:rPr>
        <w:t>January 25, Siler City FD, Chief Scott Murphy (Chatham County)</w:t>
      </w:r>
    </w:p>
    <w:p w14:paraId="715A3757" w14:textId="77777777" w:rsidR="004F6446" w:rsidRDefault="00000000">
      <w:pPr>
        <w:numPr>
          <w:ilvl w:val="0"/>
          <w:numId w:val="3"/>
        </w:numPr>
        <w:pBdr>
          <w:top w:val="nil"/>
          <w:left w:val="nil"/>
          <w:bottom w:val="nil"/>
          <w:right w:val="nil"/>
          <w:between w:val="nil"/>
        </w:pBdr>
        <w:tabs>
          <w:tab w:val="left" w:pos="360"/>
        </w:tabs>
      </w:pPr>
      <w:r>
        <w:rPr>
          <w:color w:val="000000"/>
        </w:rPr>
        <w:t>April 26, OSFM/NGTC, Chief Brian Taylor (Stanley County)</w:t>
      </w:r>
    </w:p>
    <w:p w14:paraId="2D09FD04" w14:textId="77777777" w:rsidR="004F6446" w:rsidRDefault="00000000">
      <w:pPr>
        <w:numPr>
          <w:ilvl w:val="0"/>
          <w:numId w:val="3"/>
        </w:numPr>
        <w:pBdr>
          <w:top w:val="nil"/>
          <w:left w:val="nil"/>
          <w:bottom w:val="nil"/>
          <w:right w:val="nil"/>
          <w:between w:val="nil"/>
        </w:pBdr>
        <w:tabs>
          <w:tab w:val="left" w:pos="360"/>
        </w:tabs>
      </w:pPr>
      <w:r>
        <w:rPr>
          <w:color w:val="000000"/>
        </w:rPr>
        <w:t>July 26, Raeford FD, Chief Donnie Smith (Hoke County)</w:t>
      </w:r>
    </w:p>
    <w:p w14:paraId="733C5865" w14:textId="77777777" w:rsidR="004F6446" w:rsidRDefault="00000000">
      <w:pPr>
        <w:numPr>
          <w:ilvl w:val="0"/>
          <w:numId w:val="3"/>
        </w:numPr>
        <w:pBdr>
          <w:top w:val="nil"/>
          <w:left w:val="nil"/>
          <w:bottom w:val="nil"/>
          <w:right w:val="nil"/>
          <w:between w:val="nil"/>
        </w:pBdr>
        <w:tabs>
          <w:tab w:val="left" w:pos="360"/>
        </w:tabs>
      </w:pPr>
      <w:r>
        <w:rPr>
          <w:color w:val="000000"/>
        </w:rPr>
        <w:t>October 25, Surry County, TBD</w:t>
      </w:r>
    </w:p>
    <w:p w14:paraId="6D1801A4" w14:textId="77777777" w:rsidR="004F6446" w:rsidRDefault="004F6446">
      <w:pPr>
        <w:tabs>
          <w:tab w:val="left" w:pos="360"/>
        </w:tabs>
        <w:rPr>
          <w:b/>
        </w:rPr>
      </w:pPr>
    </w:p>
    <w:p w14:paraId="4D03E098" w14:textId="77777777" w:rsidR="004F6446" w:rsidRDefault="00000000">
      <w:pPr>
        <w:tabs>
          <w:tab w:val="left" w:pos="360"/>
        </w:tabs>
      </w:pPr>
      <w:r>
        <w:rPr>
          <w:b/>
        </w:rPr>
        <w:t xml:space="preserve">Adjournment </w:t>
      </w:r>
      <w:proofErr w:type="gramStart"/>
      <w:r>
        <w:rPr>
          <w:b/>
        </w:rPr>
        <w:t xml:space="preserve">- </w:t>
      </w:r>
      <w:r>
        <w:t xml:space="preserve"> meeting</w:t>
      </w:r>
      <w:proofErr w:type="gramEnd"/>
      <w:r>
        <w:t xml:space="preserve"> adjourned at 21:00 hrs.</w:t>
      </w:r>
    </w:p>
    <w:p w14:paraId="28CC1657" w14:textId="77777777" w:rsidR="004F6446" w:rsidRDefault="00000000">
      <w:pPr>
        <w:tabs>
          <w:tab w:val="left" w:pos="360"/>
        </w:tabs>
      </w:pPr>
      <w:r>
        <w:rPr>
          <w:b/>
        </w:rPr>
        <w:tab/>
      </w:r>
    </w:p>
    <w:p w14:paraId="3881C965" w14:textId="77777777" w:rsidR="004F6446" w:rsidRDefault="004F6446">
      <w:pPr>
        <w:tabs>
          <w:tab w:val="left" w:pos="360"/>
        </w:tabs>
      </w:pPr>
    </w:p>
    <w:p w14:paraId="6617ED99" w14:textId="77777777" w:rsidR="004F6446" w:rsidRDefault="00000000">
      <w:pPr>
        <w:tabs>
          <w:tab w:val="left" w:pos="360"/>
        </w:tabs>
      </w:pPr>
      <w:r>
        <w:rPr>
          <w:b/>
        </w:rPr>
        <w:t>Attendance:</w:t>
      </w:r>
      <w:r>
        <w:t xml:space="preserve"> 86</w:t>
      </w:r>
    </w:p>
    <w:p w14:paraId="3F02F27B" w14:textId="77777777" w:rsidR="004F6446" w:rsidRDefault="004F6446">
      <w:pPr>
        <w:tabs>
          <w:tab w:val="left" w:pos="360"/>
        </w:tabs>
      </w:pPr>
    </w:p>
    <w:sectPr w:rsidR="004F6446">
      <w:footerReference w:type="default" r:id="rId9"/>
      <w:pgSz w:w="12240" w:h="15840"/>
      <w:pgMar w:top="993" w:right="1008" w:bottom="108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8066" w14:textId="77777777" w:rsidR="00137570" w:rsidRDefault="00137570">
      <w:r>
        <w:separator/>
      </w:r>
    </w:p>
  </w:endnote>
  <w:endnote w:type="continuationSeparator" w:id="0">
    <w:p w14:paraId="7FC33A34" w14:textId="77777777" w:rsidR="00137570" w:rsidRDefault="0013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A07A" w14:textId="77777777" w:rsidR="004F6446" w:rsidRDefault="004F6446">
    <w:pPr>
      <w:pBdr>
        <w:top w:val="nil"/>
        <w:left w:val="nil"/>
        <w:bottom w:val="nil"/>
        <w:right w:val="nil"/>
        <w:between w:val="nil"/>
      </w:pBdr>
      <w:tabs>
        <w:tab w:val="center" w:pos="4320"/>
        <w:tab w:val="right" w:pos="8640"/>
      </w:tabs>
      <w:jc w:val="center"/>
      <w:rPr>
        <w:rFonts w:ascii="Corsiva" w:eastAsia="Corsiva" w:hAnsi="Corsiva" w:cs="Corsiva"/>
        <w:b/>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30ED" w14:textId="77777777" w:rsidR="00137570" w:rsidRDefault="00137570">
      <w:r>
        <w:separator/>
      </w:r>
    </w:p>
  </w:footnote>
  <w:footnote w:type="continuationSeparator" w:id="0">
    <w:p w14:paraId="2D716B3F" w14:textId="77777777" w:rsidR="00137570" w:rsidRDefault="00137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3AF7"/>
    <w:multiLevelType w:val="multilevel"/>
    <w:tmpl w:val="C77EC5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C04E4C"/>
    <w:multiLevelType w:val="multilevel"/>
    <w:tmpl w:val="EDA476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726579"/>
    <w:multiLevelType w:val="multilevel"/>
    <w:tmpl w:val="1A5A4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F83B26"/>
    <w:multiLevelType w:val="multilevel"/>
    <w:tmpl w:val="D7DA72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AB46A0"/>
    <w:multiLevelType w:val="multilevel"/>
    <w:tmpl w:val="3F0C1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0161213">
    <w:abstractNumId w:val="1"/>
  </w:num>
  <w:num w:numId="2" w16cid:durableId="902057574">
    <w:abstractNumId w:val="0"/>
  </w:num>
  <w:num w:numId="3" w16cid:durableId="102112978">
    <w:abstractNumId w:val="3"/>
  </w:num>
  <w:num w:numId="4" w16cid:durableId="159202753">
    <w:abstractNumId w:val="4"/>
  </w:num>
  <w:num w:numId="5" w16cid:durableId="5881963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46"/>
    <w:rsid w:val="00137570"/>
    <w:rsid w:val="004F6446"/>
    <w:rsid w:val="0073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43DC"/>
  <w15:docId w15:val="{2554A632-680B-4269-81A8-F403EFE9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8"/>
    </w:rPr>
  </w:style>
  <w:style w:type="paragraph" w:styleId="Heading2">
    <w:name w:val="heading 2"/>
    <w:basedOn w:val="Normal"/>
    <w:next w:val="Normal"/>
    <w:uiPriority w:val="9"/>
    <w:semiHidden/>
    <w:unhideWhenUsed/>
    <w:qFormat/>
    <w:pPr>
      <w:keepNext/>
      <w:jc w:val="center"/>
      <w:outlineLvl w:val="1"/>
    </w:pPr>
    <w:rPr>
      <w:sz w:val="28"/>
    </w:rPr>
  </w:style>
  <w:style w:type="paragraph" w:styleId="Heading3">
    <w:name w:val="heading 3"/>
    <w:basedOn w:val="Normal"/>
    <w:next w:val="Normal"/>
    <w:uiPriority w:val="9"/>
    <w:semiHidden/>
    <w:unhideWhenUsed/>
    <w:qFormat/>
    <w:pPr>
      <w:keepNext/>
      <w:outlineLvl w:val="2"/>
    </w:pPr>
    <w:rPr>
      <w:rFonts w:ascii="Brush Script MT" w:hAnsi="Brush Script MT"/>
      <w:sz w:val="44"/>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14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jc w:val="center"/>
    </w:pPr>
    <w:rPr>
      <w:rFonts w:ascii="Monotype Corsiva" w:hAnsi="Monotype Corsiva"/>
      <w:sz w:val="44"/>
    </w:rPr>
  </w:style>
  <w:style w:type="paragraph" w:customStyle="1" w:styleId="ReplyForwardToFromDate">
    <w:name w:val="Reply/Forward To: From: Date:"/>
    <w:basedOn w:val="Normal"/>
    <w:pPr>
      <w:pBdr>
        <w:left w:val="single" w:sz="18" w:space="1" w:color="auto"/>
      </w:pBdr>
      <w:ind w:left="1080" w:hanging="1080"/>
    </w:pPr>
    <w:rPr>
      <w:rFonts w:ascii="Arial" w:hAnsi="Arial"/>
      <w:sz w:val="20"/>
      <w:szCs w:val="20"/>
      <w:lang w:bidi="he-IL"/>
    </w:rPr>
  </w:style>
  <w:style w:type="paragraph" w:styleId="List">
    <w:name w:val="List"/>
    <w:basedOn w:val="Normal"/>
    <w:pPr>
      <w:ind w:left="360" w:hanging="360"/>
    </w:pPr>
    <w:rPr>
      <w:rFonts w:ascii="Arial" w:hAnsi="Arial"/>
      <w:sz w:val="20"/>
      <w:szCs w:val="20"/>
      <w:lang w:bidi="he-IL"/>
    </w:rPr>
  </w:style>
  <w:style w:type="paragraph" w:styleId="BodyText">
    <w:name w:val="Body Text"/>
    <w:basedOn w:val="Normal"/>
    <w:pPr>
      <w:spacing w:after="120"/>
    </w:pPr>
    <w:rPr>
      <w:rFonts w:ascii="Arial" w:hAnsi="Arial"/>
      <w:sz w:val="20"/>
      <w:szCs w:val="20"/>
      <w:lang w:bidi="he-IL"/>
    </w:rPr>
  </w:style>
  <w:style w:type="paragraph" w:styleId="BodyTextIndent">
    <w:name w:val="Body Text Indent"/>
    <w:basedOn w:val="Normal"/>
    <w:pPr>
      <w:spacing w:after="120"/>
      <w:ind w:left="360"/>
    </w:pPr>
    <w:rPr>
      <w:rFonts w:ascii="Arial" w:hAnsi="Arial"/>
      <w:sz w:val="20"/>
      <w:szCs w:val="20"/>
      <w:lang w:bidi="he-IL"/>
    </w:rPr>
  </w:style>
  <w:style w:type="character" w:styleId="FollowedHyperlink">
    <w:name w:val="FollowedHyperlink"/>
    <w:rPr>
      <w:color w:val="800080"/>
      <w:u w:val="single"/>
    </w:rPr>
  </w:style>
  <w:style w:type="paragraph" w:styleId="BodyText2">
    <w:name w:val="Body Text 2"/>
    <w:basedOn w:val="Normal"/>
    <w:pPr>
      <w:jc w:val="both"/>
    </w:pPr>
  </w:style>
  <w:style w:type="paragraph" w:styleId="ListParagraph">
    <w:name w:val="List Paragraph"/>
    <w:basedOn w:val="Normal"/>
    <w:uiPriority w:val="34"/>
    <w:qFormat/>
    <w:rsid w:val="00C5391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uYBqGwk+e1xSrYYFq/39/NJSnA==">AMUW2mWt/dULmvuqEWtuwYb4WC/vQaqoKmdmZPs5n4Jd2CG79fzV/XS2jC/i/7C6f8POaWYo2/ekJghqNogRBvHkjV6WYY6Ay2oO7jaRO7HUhAttWL5JmH8=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Company>City of King</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Tommy Cole</dc:creator>
  <cp:lastModifiedBy>Steven Roberson</cp:lastModifiedBy>
  <cp:revision>2</cp:revision>
  <dcterms:created xsi:type="dcterms:W3CDTF">2023-07-24T19:46:00Z</dcterms:created>
  <dcterms:modified xsi:type="dcterms:W3CDTF">2023-07-24T19:46:00Z</dcterms:modified>
</cp:coreProperties>
</file>